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29262" w14:textId="535A205A" w:rsidR="00D63709" w:rsidRDefault="00B30AAA">
      <w:pPr>
        <w:rPr>
          <w:sz w:val="28"/>
          <w:szCs w:val="28"/>
        </w:rPr>
      </w:pPr>
      <w:r w:rsidRPr="00B30AAA">
        <w:rPr>
          <w:sz w:val="28"/>
          <w:szCs w:val="28"/>
        </w:rPr>
        <w:t>Distriktsdomarkurs i Falun den 21-22 Januari 2023</w:t>
      </w:r>
    </w:p>
    <w:p w14:paraId="43980AFE" w14:textId="3AEA8B24" w:rsidR="00B30AAA" w:rsidRDefault="00B30AAA">
      <w:pPr>
        <w:rPr>
          <w:sz w:val="28"/>
          <w:szCs w:val="28"/>
        </w:rPr>
      </w:pPr>
    </w:p>
    <w:p w14:paraId="52E8A7E3" w14:textId="3C217EB9" w:rsidR="00B30AAA" w:rsidRDefault="00B30AAA">
      <w:pPr>
        <w:rPr>
          <w:sz w:val="24"/>
          <w:szCs w:val="24"/>
        </w:rPr>
      </w:pPr>
      <w:r>
        <w:rPr>
          <w:sz w:val="24"/>
          <w:szCs w:val="24"/>
        </w:rPr>
        <w:t>Nyexaminerade distriktsdomare:</w:t>
      </w:r>
    </w:p>
    <w:p w14:paraId="6C075718" w14:textId="2558480B" w:rsidR="00B30AAA" w:rsidRP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Matts Stoor  </w:t>
      </w:r>
      <w:r w:rsidRPr="00B30AAA">
        <w:rPr>
          <w:rFonts w:asciiTheme="majorHAnsi" w:hAnsiTheme="majorHAnsi"/>
          <w:b/>
          <w:bCs/>
          <w:sz w:val="24"/>
          <w:szCs w:val="24"/>
        </w:rPr>
        <w:t>Borlänge AK</w:t>
      </w:r>
    </w:p>
    <w:p w14:paraId="46D08811" w14:textId="3A9FEDAB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Mikael Söderberg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246D7F2E" w14:textId="4094FDDB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Olavi Blomfjord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2EDB8171" w14:textId="20707B7B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Stina Berggren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163DD3EF" w14:textId="6DC8AC35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Elsa Örneblad  </w:t>
      </w:r>
      <w:r>
        <w:rPr>
          <w:rFonts w:asciiTheme="majorHAnsi" w:hAnsiTheme="majorHAnsi"/>
          <w:b/>
          <w:bCs/>
          <w:sz w:val="24"/>
          <w:szCs w:val="24"/>
        </w:rPr>
        <w:t>Spårvägen TLK</w:t>
      </w:r>
    </w:p>
    <w:p w14:paraId="46836404" w14:textId="7F892410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Anna Kolstad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4B396BDA" w14:textId="52701E49" w:rsidR="00B30AAA" w:rsidRDefault="00B30AAA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Simon Persson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3246BA53" w14:textId="2824E128" w:rsidR="00B30AAA" w:rsidRPr="00B30AAA" w:rsidRDefault="00B30AA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Josef Rossäng  </w:t>
      </w:r>
      <w:r w:rsidRPr="00B30AAA">
        <w:rPr>
          <w:rFonts w:asciiTheme="majorHAnsi" w:hAnsiTheme="majorHAnsi"/>
          <w:b/>
          <w:bCs/>
          <w:sz w:val="24"/>
          <w:szCs w:val="24"/>
        </w:rPr>
        <w:t>Lugnet och Kristinegymnasiet IF</w:t>
      </w:r>
    </w:p>
    <w:p w14:paraId="0ECF1D33" w14:textId="77777777" w:rsidR="00B30AAA" w:rsidRPr="00B30AAA" w:rsidRDefault="00B30AAA">
      <w:pPr>
        <w:rPr>
          <w:rFonts w:asciiTheme="majorHAnsi" w:hAnsiTheme="majorHAnsi"/>
          <w:sz w:val="24"/>
          <w:szCs w:val="24"/>
        </w:rPr>
      </w:pPr>
    </w:p>
    <w:sectPr w:rsidR="00B30AAA" w:rsidRPr="00B3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 Medium">
    <w:altName w:val="Fira Sans Medium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709"/>
    <w:rsid w:val="000327CA"/>
    <w:rsid w:val="001C1638"/>
    <w:rsid w:val="00B30AAA"/>
    <w:rsid w:val="00D6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8BD7"/>
  <w15:chartTrackingRefBased/>
  <w15:docId w15:val="{08F60823-518B-4070-9D86-E6026767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CA"/>
  </w:style>
  <w:style w:type="paragraph" w:styleId="Rubrik1">
    <w:name w:val="heading 1"/>
    <w:basedOn w:val="Normal"/>
    <w:next w:val="Normal"/>
    <w:link w:val="Rubrik1Char"/>
    <w:uiPriority w:val="9"/>
    <w:qFormat/>
    <w:rsid w:val="000327C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F2CD46" w:themeColor="accent6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327C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F2CD46" w:themeColor="accent6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327C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2CD46" w:themeColor="accent6" w:themeShade="B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327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9E8A9" w:themeColor="accent6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327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9E8A9" w:themeColor="accent6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327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9E8A9" w:themeColor="accent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327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9E8A9" w:themeColor="accent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327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9E8A9" w:themeColor="accent6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327C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9E8A9" w:themeColor="accent6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327CA"/>
    <w:rPr>
      <w:rFonts w:asciiTheme="majorHAnsi" w:eastAsiaTheme="majorEastAsia" w:hAnsiTheme="majorHAnsi" w:cstheme="majorBidi"/>
      <w:color w:val="F2CD46" w:themeColor="accent6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327CA"/>
    <w:rPr>
      <w:rFonts w:asciiTheme="majorHAnsi" w:eastAsiaTheme="majorEastAsia" w:hAnsiTheme="majorHAnsi" w:cstheme="majorBidi"/>
      <w:color w:val="F2CD46" w:themeColor="accent6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327CA"/>
    <w:rPr>
      <w:rFonts w:asciiTheme="majorHAnsi" w:eastAsiaTheme="majorEastAsia" w:hAnsiTheme="majorHAnsi" w:cstheme="majorBidi"/>
      <w:color w:val="F2CD46" w:themeColor="accent6" w:themeShade="B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327CA"/>
    <w:rPr>
      <w:rFonts w:asciiTheme="majorHAnsi" w:eastAsiaTheme="majorEastAsia" w:hAnsiTheme="majorHAnsi" w:cstheme="majorBidi"/>
      <w:color w:val="F9E8A9" w:themeColor="accent6"/>
      <w:sz w:val="22"/>
      <w:szCs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327CA"/>
    <w:rPr>
      <w:rFonts w:asciiTheme="majorHAnsi" w:eastAsiaTheme="majorEastAsia" w:hAnsiTheme="majorHAnsi" w:cstheme="majorBidi"/>
      <w:i/>
      <w:iCs/>
      <w:color w:val="F9E8A9" w:themeColor="accent6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327CA"/>
    <w:rPr>
      <w:rFonts w:asciiTheme="majorHAnsi" w:eastAsiaTheme="majorEastAsia" w:hAnsiTheme="majorHAnsi" w:cstheme="majorBidi"/>
      <w:color w:val="F9E8A9" w:themeColor="accent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327CA"/>
    <w:rPr>
      <w:rFonts w:asciiTheme="majorHAnsi" w:eastAsiaTheme="majorEastAsia" w:hAnsiTheme="majorHAnsi" w:cstheme="majorBidi"/>
      <w:b/>
      <w:bCs/>
      <w:color w:val="F9E8A9" w:themeColor="accent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327CA"/>
    <w:rPr>
      <w:rFonts w:asciiTheme="majorHAnsi" w:eastAsiaTheme="majorEastAsia" w:hAnsiTheme="majorHAnsi" w:cstheme="majorBidi"/>
      <w:b/>
      <w:bCs/>
      <w:i/>
      <w:iCs/>
      <w:color w:val="F9E8A9" w:themeColor="accent6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327CA"/>
    <w:rPr>
      <w:rFonts w:asciiTheme="majorHAnsi" w:eastAsiaTheme="majorEastAsia" w:hAnsiTheme="majorHAnsi" w:cstheme="majorBidi"/>
      <w:i/>
      <w:iCs/>
      <w:color w:val="F9E8A9" w:themeColor="accent6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0327CA"/>
    <w:pPr>
      <w:spacing w:line="240" w:lineRule="auto"/>
    </w:pPr>
    <w:rPr>
      <w:b/>
      <w:bCs/>
      <w:smallCaps/>
      <w:color w:val="595959" w:themeColor="text1" w:themeTint="A6"/>
    </w:rPr>
  </w:style>
  <w:style w:type="paragraph" w:styleId="Rubrik">
    <w:name w:val="Title"/>
    <w:basedOn w:val="Normal"/>
    <w:next w:val="Normal"/>
    <w:link w:val="RubrikChar"/>
    <w:uiPriority w:val="10"/>
    <w:qFormat/>
    <w:rsid w:val="000327C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0327C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327C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327CA"/>
    <w:rPr>
      <w:rFonts w:asciiTheme="majorHAnsi" w:eastAsiaTheme="majorEastAsia" w:hAnsiTheme="majorHAnsi" w:cstheme="majorBidi"/>
      <w:sz w:val="30"/>
      <w:szCs w:val="30"/>
    </w:rPr>
  </w:style>
  <w:style w:type="character" w:styleId="Stark">
    <w:name w:val="Strong"/>
    <w:basedOn w:val="Standardstycketeckensnitt"/>
    <w:uiPriority w:val="22"/>
    <w:qFormat/>
    <w:rsid w:val="000327CA"/>
    <w:rPr>
      <w:b/>
      <w:bCs/>
    </w:rPr>
  </w:style>
  <w:style w:type="character" w:styleId="Betoning">
    <w:name w:val="Emphasis"/>
    <w:basedOn w:val="Standardstycketeckensnitt"/>
    <w:uiPriority w:val="20"/>
    <w:qFormat/>
    <w:rsid w:val="000327CA"/>
    <w:rPr>
      <w:i/>
      <w:iCs/>
      <w:color w:val="F9E8A9" w:themeColor="accent6"/>
    </w:rPr>
  </w:style>
  <w:style w:type="paragraph" w:styleId="Ingetavstnd">
    <w:name w:val="No Spacing"/>
    <w:uiPriority w:val="1"/>
    <w:qFormat/>
    <w:rsid w:val="000327C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27CA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7C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Char">
    <w:name w:val="Citat Char"/>
    <w:basedOn w:val="Standardstycketeckensnitt"/>
    <w:link w:val="Citat"/>
    <w:uiPriority w:val="29"/>
    <w:rsid w:val="000327CA"/>
    <w:rPr>
      <w:i/>
      <w:iCs/>
      <w:color w:val="262626" w:themeColor="text1" w:themeTint="D9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327C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9E8A9" w:themeColor="accent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327CA"/>
    <w:rPr>
      <w:rFonts w:asciiTheme="majorHAnsi" w:eastAsiaTheme="majorEastAsia" w:hAnsiTheme="majorHAnsi" w:cstheme="majorBidi"/>
      <w:i/>
      <w:iCs/>
      <w:color w:val="F9E8A9" w:themeColor="accent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0327CA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27CA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0327CA"/>
    <w:rPr>
      <w:smallCaps/>
      <w:color w:val="595959" w:themeColor="text1" w:themeTint="A6"/>
    </w:rPr>
  </w:style>
  <w:style w:type="character" w:styleId="Starkreferens">
    <w:name w:val="Intense Reference"/>
    <w:basedOn w:val="Standardstycketeckensnitt"/>
    <w:uiPriority w:val="32"/>
    <w:qFormat/>
    <w:rsid w:val="000327CA"/>
    <w:rPr>
      <w:b/>
      <w:bCs/>
      <w:smallCaps/>
      <w:color w:val="F9E8A9" w:themeColor="accent6"/>
    </w:rPr>
  </w:style>
  <w:style w:type="character" w:styleId="Bokenstitel">
    <w:name w:val="Book Title"/>
    <w:basedOn w:val="Standardstycketeckensnitt"/>
    <w:uiPriority w:val="33"/>
    <w:qFormat/>
    <w:rsid w:val="000327CA"/>
    <w:rPr>
      <w:b/>
      <w:bCs/>
      <w:caps w:val="0"/>
      <w:smallCaps/>
      <w:spacing w:val="7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0327C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venska tyngdlyftningsförbundet">
      <a:dk1>
        <a:sysClr val="windowText" lastClr="000000"/>
      </a:dk1>
      <a:lt1>
        <a:sysClr val="window" lastClr="FFFFFF"/>
      </a:lt1>
      <a:dk2>
        <a:srgbClr val="1D428E"/>
      </a:dk2>
      <a:lt2>
        <a:srgbClr val="F8DF89"/>
      </a:lt2>
      <a:accent1>
        <a:srgbClr val="4F8FD6"/>
      </a:accent1>
      <a:accent2>
        <a:srgbClr val="F6C830"/>
      </a:accent2>
      <a:accent3>
        <a:srgbClr val="A7C7EB"/>
      </a:accent3>
      <a:accent4>
        <a:srgbClr val="153169"/>
      </a:accent4>
      <a:accent5>
        <a:srgbClr val="C49708"/>
      </a:accent5>
      <a:accent6>
        <a:srgbClr val="F9E8A9"/>
      </a:accent6>
      <a:hlink>
        <a:srgbClr val="0070C0"/>
      </a:hlink>
      <a:folHlink>
        <a:srgbClr val="954F72"/>
      </a:folHlink>
    </a:clrScheme>
    <a:fontScheme name="Svenska Tyngdlyftningsförbundet">
      <a:majorFont>
        <a:latin typeface="Fira Sans"/>
        <a:ea typeface=""/>
        <a:cs typeface=""/>
      </a:majorFont>
      <a:minorFont>
        <a:latin typeface="Fira Sans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Haag (Tyngdlyftning)</dc:creator>
  <cp:keywords/>
  <dc:description/>
  <cp:lastModifiedBy>Alexandra Haag (Tyngdlyftning)</cp:lastModifiedBy>
  <cp:revision>1</cp:revision>
  <dcterms:created xsi:type="dcterms:W3CDTF">2023-02-06T09:56:00Z</dcterms:created>
  <dcterms:modified xsi:type="dcterms:W3CDTF">2023-02-07T14:29:00Z</dcterms:modified>
</cp:coreProperties>
</file>